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3E275" w14:textId="77777777" w:rsidR="0042790D" w:rsidRPr="00EA4C69" w:rsidRDefault="0042790D" w:rsidP="00EA4C69">
      <w:pPr>
        <w:rPr>
          <w:rFonts w:ascii="IranNastaliq" w:hAnsi="IranNastaliq" w:cs="IranNastaliq"/>
          <w:b/>
          <w:bCs/>
          <w:sz w:val="40"/>
          <w:szCs w:val="40"/>
        </w:rPr>
      </w:pPr>
      <w:r w:rsidRPr="00EA4C69">
        <w:rPr>
          <w:rFonts w:ascii="Cambria" w:hAnsi="Cambria" w:cs="Cambria"/>
          <w:b/>
          <w:bCs/>
          <w:sz w:val="40"/>
          <w:szCs w:val="40"/>
        </w:rPr>
        <w:t> </w:t>
      </w:r>
    </w:p>
    <w:p w14:paraId="50C38123" w14:textId="7676F252" w:rsidR="00647DCF" w:rsidRPr="00EA4C69" w:rsidRDefault="00EA4C69" w:rsidP="00EA4C69">
      <w:pPr>
        <w:jc w:val="center"/>
        <w:rPr>
          <w:rFonts w:ascii="IranNastaliq" w:hAnsi="IranNastaliq" w:cs="IranNastaliq"/>
          <w:b/>
          <w:bCs/>
          <w:sz w:val="36"/>
          <w:szCs w:val="36"/>
          <w:rtl/>
          <w:lang w:bidi="fa-IR"/>
        </w:rPr>
      </w:pPr>
      <w:r>
        <w:rPr>
          <w:rFonts w:ascii="IranNastaliq" w:hAnsi="IranNastaliq" w:cs="IranNastaliq" w:hint="cs"/>
          <w:b/>
          <w:bCs/>
          <w:sz w:val="36"/>
          <w:szCs w:val="36"/>
          <w:rtl/>
          <w:lang w:bidi="fa-IR"/>
        </w:rPr>
        <w:t>دبیران کانون های فرهنگی</w:t>
      </w:r>
      <w:r w:rsidR="00DF6026">
        <w:rPr>
          <w:rFonts w:ascii="IranNastaliq" w:hAnsi="IranNastaliq" w:cs="IranNastaliq" w:hint="cs"/>
          <w:b/>
          <w:bCs/>
          <w:sz w:val="36"/>
          <w:szCs w:val="36"/>
          <w:rtl/>
          <w:lang w:bidi="fa-IR"/>
        </w:rPr>
        <w:t xml:space="preserve"> و هنری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126"/>
      </w:tblGrid>
      <w:tr w:rsidR="00961A81" w:rsidRPr="00EA4C69" w14:paraId="562CF207" w14:textId="77777777" w:rsidTr="00961A81">
        <w:tc>
          <w:tcPr>
            <w:tcW w:w="6941" w:type="dxa"/>
            <w:shd w:val="clear" w:color="auto" w:fill="FFFFFF" w:themeFill="background1"/>
          </w:tcPr>
          <w:p w14:paraId="21609EF9" w14:textId="77777777" w:rsidR="00961A81" w:rsidRPr="00EA4C69" w:rsidRDefault="00961A81" w:rsidP="00EA4C69">
            <w:pPr>
              <w:pStyle w:val="Subtitle"/>
              <w:jc w:val="center"/>
              <w:rPr>
                <w:rFonts w:ascii="IranNastaliq" w:hAnsi="IranNastaliq" w:cs="IranNastaliq"/>
                <w:b/>
                <w:bCs/>
                <w:color w:val="000000" w:themeColor="text1"/>
                <w:sz w:val="40"/>
                <w:szCs w:val="40"/>
              </w:rPr>
            </w:pPr>
            <w:r w:rsidRPr="00EA4C69">
              <w:rPr>
                <w:rFonts w:ascii="IranNastaliq" w:hAnsi="IranNastaliq" w:cs="IranNastaliq"/>
                <w:b/>
                <w:bCs/>
                <w:color w:val="000000" w:themeColor="text1"/>
                <w:sz w:val="40"/>
                <w:szCs w:val="40"/>
                <w:rtl/>
              </w:rPr>
              <w:t>نام کانون</w:t>
            </w:r>
          </w:p>
        </w:tc>
        <w:tc>
          <w:tcPr>
            <w:tcW w:w="2126" w:type="dxa"/>
          </w:tcPr>
          <w:p w14:paraId="12BF7660" w14:textId="77777777" w:rsidR="00961A81" w:rsidRPr="00EA4C69" w:rsidRDefault="00961A81" w:rsidP="00EA4C69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</w:rPr>
            </w:pPr>
            <w:r w:rsidRPr="00EA4C69"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  <w:t>ردیف</w:t>
            </w:r>
          </w:p>
        </w:tc>
      </w:tr>
      <w:tr w:rsidR="00961A81" w:rsidRPr="00EA4C69" w14:paraId="6C1DEDBC" w14:textId="77777777" w:rsidTr="00961A81">
        <w:tc>
          <w:tcPr>
            <w:tcW w:w="6941" w:type="dxa"/>
            <w:shd w:val="clear" w:color="auto" w:fill="FFFFFF" w:themeFill="background1"/>
          </w:tcPr>
          <w:p w14:paraId="662606ED" w14:textId="77777777" w:rsidR="00961A81" w:rsidRPr="00EA4C69" w:rsidRDefault="00961A81" w:rsidP="0042790D">
            <w:pPr>
              <w:pStyle w:val="Subtitle"/>
              <w:jc w:val="center"/>
              <w:rPr>
                <w:rFonts w:ascii="IranNastaliq" w:hAnsi="IranNastaliq" w:cs="IranNastaliq"/>
                <w:b/>
                <w:bCs/>
                <w:color w:val="000000" w:themeColor="text1"/>
                <w:sz w:val="40"/>
                <w:szCs w:val="40"/>
              </w:rPr>
            </w:pPr>
            <w:hyperlink r:id="rId5" w:history="1">
              <w:r w:rsidRPr="00EA4C69">
                <w:rPr>
                  <w:rStyle w:val="Hyperlink"/>
                  <w:rFonts w:ascii="IranNastaliq" w:hAnsi="IranNastaliq" w:cs="IranNastaliq"/>
                  <w:b/>
                  <w:bCs/>
                  <w:color w:val="000000" w:themeColor="text1"/>
                  <w:sz w:val="40"/>
                  <w:szCs w:val="40"/>
                  <w:u w:val="none"/>
                  <w:rtl/>
                </w:rPr>
                <w:t>خیریه آوای دوستی</w:t>
              </w:r>
            </w:hyperlink>
          </w:p>
        </w:tc>
        <w:tc>
          <w:tcPr>
            <w:tcW w:w="2126" w:type="dxa"/>
          </w:tcPr>
          <w:p w14:paraId="5BE49B12" w14:textId="77777777" w:rsidR="00961A81" w:rsidRPr="00EA4C69" w:rsidRDefault="00961A81" w:rsidP="00EA4C69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</w:rPr>
            </w:pPr>
            <w:r w:rsidRPr="00EA4C69"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  <w:t>1</w:t>
            </w:r>
          </w:p>
        </w:tc>
      </w:tr>
      <w:tr w:rsidR="00961A81" w:rsidRPr="00EA4C69" w14:paraId="62CCF72F" w14:textId="77777777" w:rsidTr="00961A81">
        <w:tc>
          <w:tcPr>
            <w:tcW w:w="6941" w:type="dxa"/>
            <w:shd w:val="clear" w:color="auto" w:fill="FFFFFF" w:themeFill="background1"/>
          </w:tcPr>
          <w:p w14:paraId="5FFEC052" w14:textId="77777777" w:rsidR="00961A81" w:rsidRPr="00EA4C69" w:rsidRDefault="00961A81" w:rsidP="0042790D">
            <w:pPr>
              <w:pStyle w:val="Subtitle"/>
              <w:jc w:val="center"/>
              <w:rPr>
                <w:rFonts w:ascii="IranNastaliq" w:hAnsi="IranNastaliq" w:cs="IranNastaliq"/>
                <w:b/>
                <w:bCs/>
                <w:color w:val="000000" w:themeColor="text1"/>
                <w:sz w:val="40"/>
                <w:szCs w:val="40"/>
              </w:rPr>
            </w:pPr>
            <w:hyperlink r:id="rId6" w:history="1">
              <w:r w:rsidRPr="00EA4C69">
                <w:rPr>
                  <w:rStyle w:val="Hyperlink"/>
                  <w:rFonts w:ascii="IranNastaliq" w:hAnsi="IranNastaliq" w:cs="IranNastaliq"/>
                  <w:b/>
                  <w:bCs/>
                  <w:color w:val="000000" w:themeColor="text1"/>
                  <w:sz w:val="40"/>
                  <w:szCs w:val="40"/>
                  <w:u w:val="none"/>
                  <w:rtl/>
                </w:rPr>
                <w:t>دختران آفتاب</w:t>
              </w:r>
            </w:hyperlink>
            <w:r>
              <w:rPr>
                <w:rFonts w:ascii="IranNastaliq" w:hAnsi="IranNastaliq" w:cs="IranNastaliq" w:hint="cs"/>
                <w:b/>
                <w:bCs/>
                <w:color w:val="000000" w:themeColor="text1"/>
                <w:sz w:val="40"/>
                <w:szCs w:val="40"/>
                <w:rtl/>
              </w:rPr>
              <w:t xml:space="preserve"> (عفاف  و حجاب)</w:t>
            </w:r>
          </w:p>
        </w:tc>
        <w:tc>
          <w:tcPr>
            <w:tcW w:w="2126" w:type="dxa"/>
          </w:tcPr>
          <w:p w14:paraId="4B24EE0B" w14:textId="77777777" w:rsidR="00961A81" w:rsidRPr="00EA4C69" w:rsidRDefault="00961A81" w:rsidP="00EA4C69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</w:rPr>
            </w:pPr>
            <w:r w:rsidRPr="00EA4C69"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  <w:t>2</w:t>
            </w:r>
          </w:p>
        </w:tc>
      </w:tr>
      <w:tr w:rsidR="00961A81" w:rsidRPr="00EA4C69" w14:paraId="6DA420EB" w14:textId="77777777" w:rsidTr="00961A81">
        <w:tc>
          <w:tcPr>
            <w:tcW w:w="6941" w:type="dxa"/>
            <w:shd w:val="clear" w:color="auto" w:fill="FFFFFF" w:themeFill="background1"/>
          </w:tcPr>
          <w:p w14:paraId="13DE01EF" w14:textId="77777777" w:rsidR="00961A81" w:rsidRPr="00EA4C69" w:rsidRDefault="00961A81" w:rsidP="0042790D">
            <w:pPr>
              <w:pStyle w:val="Subtitle"/>
              <w:jc w:val="center"/>
              <w:rPr>
                <w:rFonts w:ascii="IranNastaliq" w:hAnsi="IranNastaliq" w:cs="IranNastaliq"/>
                <w:b/>
                <w:bCs/>
                <w:color w:val="000000" w:themeColor="text1"/>
                <w:sz w:val="40"/>
                <w:szCs w:val="40"/>
              </w:rPr>
            </w:pPr>
            <w:hyperlink r:id="rId7" w:history="1">
              <w:r w:rsidRPr="00EA4C69">
                <w:rPr>
                  <w:rStyle w:val="Hyperlink"/>
                  <w:rFonts w:ascii="IranNastaliq" w:hAnsi="IranNastaliq" w:cs="IranNastaliq"/>
                  <w:b/>
                  <w:bCs/>
                  <w:color w:val="000000" w:themeColor="text1"/>
                  <w:sz w:val="40"/>
                  <w:szCs w:val="40"/>
                  <w:u w:val="none"/>
                  <w:rtl/>
                </w:rPr>
                <w:t>سلامت و سرگرمی</w:t>
              </w:r>
            </w:hyperlink>
          </w:p>
        </w:tc>
        <w:tc>
          <w:tcPr>
            <w:tcW w:w="2126" w:type="dxa"/>
          </w:tcPr>
          <w:p w14:paraId="46FCDC81" w14:textId="77777777" w:rsidR="00961A81" w:rsidRPr="00EA4C69" w:rsidRDefault="00961A81" w:rsidP="00EA4C69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</w:rPr>
            </w:pPr>
            <w:r w:rsidRPr="00EA4C69"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  <w:t>3</w:t>
            </w:r>
          </w:p>
        </w:tc>
      </w:tr>
      <w:tr w:rsidR="00961A81" w:rsidRPr="00EA4C69" w14:paraId="4EF8C52B" w14:textId="77777777" w:rsidTr="00961A81">
        <w:tc>
          <w:tcPr>
            <w:tcW w:w="6941" w:type="dxa"/>
            <w:shd w:val="clear" w:color="auto" w:fill="FFFFFF" w:themeFill="background1"/>
          </w:tcPr>
          <w:p w14:paraId="4484BD34" w14:textId="77777777" w:rsidR="00961A81" w:rsidRPr="00EA4C69" w:rsidRDefault="00961A81" w:rsidP="0042790D">
            <w:pPr>
              <w:pStyle w:val="Subtitle"/>
              <w:jc w:val="center"/>
              <w:rPr>
                <w:rFonts w:ascii="IranNastaliq" w:hAnsi="IranNastaliq" w:cs="IranNastaliq"/>
                <w:b/>
                <w:bCs/>
                <w:color w:val="000000" w:themeColor="text1"/>
                <w:sz w:val="40"/>
                <w:szCs w:val="40"/>
              </w:rPr>
            </w:pPr>
            <w:hyperlink r:id="rId8" w:history="1">
              <w:r w:rsidRPr="00EA4C69">
                <w:rPr>
                  <w:rStyle w:val="Hyperlink"/>
                  <w:rFonts w:ascii="IranNastaliq" w:hAnsi="IranNastaliq" w:cs="IranNastaliq"/>
                  <w:b/>
                  <w:bCs/>
                  <w:color w:val="000000" w:themeColor="text1"/>
                  <w:sz w:val="40"/>
                  <w:szCs w:val="40"/>
                  <w:u w:val="none"/>
                  <w:rtl/>
                </w:rPr>
                <w:t>شعر وادب</w:t>
              </w:r>
            </w:hyperlink>
          </w:p>
        </w:tc>
        <w:tc>
          <w:tcPr>
            <w:tcW w:w="2126" w:type="dxa"/>
          </w:tcPr>
          <w:p w14:paraId="335B41D1" w14:textId="77777777" w:rsidR="00961A81" w:rsidRPr="00EA4C69" w:rsidRDefault="00961A81" w:rsidP="00EA4C69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</w:rPr>
            </w:pPr>
            <w:r w:rsidRPr="00EA4C69"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  <w:t>4</w:t>
            </w:r>
          </w:p>
        </w:tc>
      </w:tr>
      <w:tr w:rsidR="00961A81" w:rsidRPr="00EA4C69" w14:paraId="4E8EB100" w14:textId="77777777" w:rsidTr="00961A81">
        <w:tc>
          <w:tcPr>
            <w:tcW w:w="6941" w:type="dxa"/>
            <w:shd w:val="clear" w:color="auto" w:fill="FFFFFF" w:themeFill="background1"/>
          </w:tcPr>
          <w:p w14:paraId="746B0802" w14:textId="77777777" w:rsidR="00961A81" w:rsidRPr="00EA4C69" w:rsidRDefault="00961A81" w:rsidP="0042790D">
            <w:pPr>
              <w:pStyle w:val="Subtitle"/>
              <w:jc w:val="center"/>
              <w:rPr>
                <w:rFonts w:ascii="IranNastaliq" w:hAnsi="IranNastaliq" w:cs="IranNastaliq"/>
                <w:b/>
                <w:bCs/>
                <w:color w:val="000000" w:themeColor="text1"/>
                <w:sz w:val="40"/>
                <w:szCs w:val="40"/>
              </w:rPr>
            </w:pPr>
            <w:hyperlink r:id="rId9" w:history="1">
              <w:r w:rsidRPr="00EA4C69">
                <w:rPr>
                  <w:rStyle w:val="Hyperlink"/>
                  <w:rFonts w:ascii="IranNastaliq" w:hAnsi="IranNastaliq" w:cs="IranNastaliq"/>
                  <w:b/>
                  <w:bCs/>
                  <w:color w:val="000000" w:themeColor="text1"/>
                  <w:sz w:val="40"/>
                  <w:szCs w:val="40"/>
                  <w:u w:val="none"/>
                  <w:rtl/>
                </w:rPr>
                <w:t>فیلم وعکس</w:t>
              </w:r>
            </w:hyperlink>
          </w:p>
        </w:tc>
        <w:tc>
          <w:tcPr>
            <w:tcW w:w="2126" w:type="dxa"/>
          </w:tcPr>
          <w:p w14:paraId="491F3DB2" w14:textId="77777777" w:rsidR="00961A81" w:rsidRPr="00EA4C69" w:rsidRDefault="00961A81" w:rsidP="00EA4C69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</w:rPr>
            </w:pPr>
            <w:r w:rsidRPr="00EA4C69"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  <w:t>5</w:t>
            </w:r>
          </w:p>
        </w:tc>
      </w:tr>
      <w:tr w:rsidR="00961A81" w:rsidRPr="00EA4C69" w14:paraId="789F5164" w14:textId="77777777" w:rsidTr="00961A81">
        <w:tc>
          <w:tcPr>
            <w:tcW w:w="6941" w:type="dxa"/>
            <w:shd w:val="clear" w:color="auto" w:fill="FFFFFF" w:themeFill="background1"/>
          </w:tcPr>
          <w:p w14:paraId="6F2DDBF8" w14:textId="77777777" w:rsidR="00961A81" w:rsidRPr="00EA4C69" w:rsidRDefault="00961A81" w:rsidP="0042790D">
            <w:pPr>
              <w:pStyle w:val="Subtitle"/>
              <w:jc w:val="center"/>
              <w:rPr>
                <w:rFonts w:ascii="IranNastaliq" w:hAnsi="IranNastaliq" w:cs="IranNastaliq"/>
                <w:b/>
                <w:bCs/>
                <w:color w:val="000000" w:themeColor="text1"/>
                <w:sz w:val="40"/>
                <w:szCs w:val="40"/>
              </w:rPr>
            </w:pPr>
            <w:hyperlink r:id="rId10" w:history="1">
              <w:r w:rsidRPr="00EA4C69">
                <w:rPr>
                  <w:rStyle w:val="Hyperlink"/>
                  <w:rFonts w:ascii="IranNastaliq" w:hAnsi="IranNastaliq" w:cs="IranNastaliq"/>
                  <w:b/>
                  <w:bCs/>
                  <w:color w:val="000000" w:themeColor="text1"/>
                  <w:sz w:val="40"/>
                  <w:szCs w:val="40"/>
                  <w:u w:val="none"/>
                  <w:rtl/>
                </w:rPr>
                <w:t>کانون ایثار</w:t>
              </w:r>
            </w:hyperlink>
          </w:p>
        </w:tc>
        <w:tc>
          <w:tcPr>
            <w:tcW w:w="2126" w:type="dxa"/>
          </w:tcPr>
          <w:p w14:paraId="4D5CB52D" w14:textId="77777777" w:rsidR="00961A81" w:rsidRPr="00EA4C69" w:rsidRDefault="00961A81" w:rsidP="00EA4C69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</w:rPr>
            </w:pPr>
            <w:r w:rsidRPr="00EA4C69"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  <w:t>6</w:t>
            </w:r>
          </w:p>
        </w:tc>
      </w:tr>
      <w:tr w:rsidR="00961A81" w:rsidRPr="00EA4C69" w14:paraId="2083C44B" w14:textId="77777777" w:rsidTr="00961A81">
        <w:tc>
          <w:tcPr>
            <w:tcW w:w="6941" w:type="dxa"/>
            <w:shd w:val="clear" w:color="auto" w:fill="FFFFFF" w:themeFill="background1"/>
          </w:tcPr>
          <w:p w14:paraId="5DFEFF15" w14:textId="77777777" w:rsidR="00961A81" w:rsidRPr="00EA4C69" w:rsidRDefault="00961A81" w:rsidP="0042790D">
            <w:pPr>
              <w:pStyle w:val="Subtitle"/>
              <w:jc w:val="center"/>
              <w:rPr>
                <w:rFonts w:ascii="IranNastaliq" w:hAnsi="IranNastaliq" w:cs="IranNastaliq"/>
                <w:b/>
                <w:bCs/>
                <w:color w:val="000000" w:themeColor="text1"/>
                <w:sz w:val="40"/>
                <w:szCs w:val="40"/>
              </w:rPr>
            </w:pPr>
            <w:hyperlink r:id="rId11" w:history="1">
              <w:r w:rsidRPr="00EA4C69">
                <w:rPr>
                  <w:rStyle w:val="Hyperlink"/>
                  <w:rFonts w:ascii="IranNastaliq" w:hAnsi="IranNastaliq" w:cs="IranNastaliq"/>
                  <w:b/>
                  <w:bCs/>
                  <w:color w:val="000000" w:themeColor="text1"/>
                  <w:sz w:val="40"/>
                  <w:szCs w:val="40"/>
                  <w:u w:val="none"/>
                  <w:rtl/>
                </w:rPr>
                <w:t>کانون اندیشه</w:t>
              </w:r>
            </w:hyperlink>
          </w:p>
        </w:tc>
        <w:tc>
          <w:tcPr>
            <w:tcW w:w="2126" w:type="dxa"/>
          </w:tcPr>
          <w:p w14:paraId="1A8CA432" w14:textId="77777777" w:rsidR="00961A81" w:rsidRPr="00EA4C69" w:rsidRDefault="00961A81" w:rsidP="00EA4C69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</w:rPr>
            </w:pPr>
            <w:r w:rsidRPr="00EA4C69"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  <w:t>7</w:t>
            </w:r>
          </w:p>
        </w:tc>
      </w:tr>
      <w:tr w:rsidR="00961A81" w:rsidRPr="00EA4C69" w14:paraId="1FA160D2" w14:textId="77777777" w:rsidTr="00961A81">
        <w:tc>
          <w:tcPr>
            <w:tcW w:w="6941" w:type="dxa"/>
            <w:shd w:val="clear" w:color="auto" w:fill="FFFFFF" w:themeFill="background1"/>
          </w:tcPr>
          <w:p w14:paraId="0E9D5C9C" w14:textId="77777777" w:rsidR="00961A81" w:rsidRPr="00EA4C69" w:rsidRDefault="00961A81" w:rsidP="0042790D">
            <w:pPr>
              <w:pStyle w:val="Subtitle"/>
              <w:jc w:val="center"/>
              <w:rPr>
                <w:rFonts w:ascii="IranNastaliq" w:hAnsi="IranNastaliq" w:cs="IranNastaliq"/>
                <w:b/>
                <w:bCs/>
                <w:color w:val="000000" w:themeColor="text1"/>
                <w:sz w:val="40"/>
                <w:szCs w:val="40"/>
              </w:rPr>
            </w:pPr>
            <w:hyperlink r:id="rId12" w:history="1">
              <w:r w:rsidRPr="00EA4C69">
                <w:rPr>
                  <w:rStyle w:val="Hyperlink"/>
                  <w:rFonts w:ascii="IranNastaliq" w:hAnsi="IranNastaliq" w:cs="IranNastaliq"/>
                  <w:b/>
                  <w:bCs/>
                  <w:color w:val="000000" w:themeColor="text1"/>
                  <w:sz w:val="40"/>
                  <w:szCs w:val="40"/>
                  <w:u w:val="none"/>
                  <w:rtl/>
                </w:rPr>
                <w:t>کانون خبر</w:t>
              </w:r>
            </w:hyperlink>
          </w:p>
        </w:tc>
        <w:tc>
          <w:tcPr>
            <w:tcW w:w="2126" w:type="dxa"/>
          </w:tcPr>
          <w:p w14:paraId="45F6943A" w14:textId="77777777" w:rsidR="00961A81" w:rsidRPr="00EA4C69" w:rsidRDefault="00961A81" w:rsidP="00EA4C69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</w:rPr>
            </w:pPr>
            <w:r w:rsidRPr="00EA4C69"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  <w:t>8</w:t>
            </w:r>
          </w:p>
        </w:tc>
      </w:tr>
      <w:tr w:rsidR="00961A81" w:rsidRPr="00EA4C69" w14:paraId="338E8B1D" w14:textId="77777777" w:rsidTr="00961A81">
        <w:tc>
          <w:tcPr>
            <w:tcW w:w="6941" w:type="dxa"/>
            <w:shd w:val="clear" w:color="auto" w:fill="FFFFFF" w:themeFill="background1"/>
          </w:tcPr>
          <w:p w14:paraId="235162B0" w14:textId="77777777" w:rsidR="00961A81" w:rsidRPr="00EA4C69" w:rsidRDefault="00961A81" w:rsidP="0042790D">
            <w:pPr>
              <w:pStyle w:val="Subtitle"/>
              <w:jc w:val="center"/>
              <w:rPr>
                <w:rFonts w:ascii="IranNastaliq" w:hAnsi="IranNastaliq" w:cs="IranNastaliq"/>
                <w:b/>
                <w:bCs/>
                <w:color w:val="000000" w:themeColor="text1"/>
                <w:sz w:val="40"/>
                <w:szCs w:val="40"/>
              </w:rPr>
            </w:pPr>
            <w:hyperlink r:id="rId13" w:history="1">
              <w:r w:rsidRPr="00EA4C69">
                <w:rPr>
                  <w:rStyle w:val="Hyperlink"/>
                  <w:rFonts w:ascii="IranNastaliq" w:hAnsi="IranNastaliq" w:cs="IranNastaliq"/>
                  <w:b/>
                  <w:bCs/>
                  <w:color w:val="000000" w:themeColor="text1"/>
                  <w:sz w:val="40"/>
                  <w:szCs w:val="40"/>
                  <w:u w:val="none"/>
                  <w:rtl/>
                </w:rPr>
                <w:t>کانون رضوی</w:t>
              </w:r>
            </w:hyperlink>
          </w:p>
        </w:tc>
        <w:tc>
          <w:tcPr>
            <w:tcW w:w="2126" w:type="dxa"/>
          </w:tcPr>
          <w:p w14:paraId="0443AE9E" w14:textId="77777777" w:rsidR="00961A81" w:rsidRPr="00EA4C69" w:rsidRDefault="00961A81" w:rsidP="00EA4C69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</w:rPr>
            </w:pPr>
            <w:r w:rsidRPr="00EA4C69"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  <w:t>9</w:t>
            </w:r>
          </w:p>
        </w:tc>
      </w:tr>
      <w:tr w:rsidR="00961A81" w:rsidRPr="00EA4C69" w14:paraId="51CD86A4" w14:textId="77777777" w:rsidTr="00961A81">
        <w:tc>
          <w:tcPr>
            <w:tcW w:w="6941" w:type="dxa"/>
            <w:shd w:val="clear" w:color="auto" w:fill="FFFFFF" w:themeFill="background1"/>
          </w:tcPr>
          <w:p w14:paraId="661D71EA" w14:textId="77777777" w:rsidR="00961A81" w:rsidRPr="00EA4C69" w:rsidRDefault="00961A81" w:rsidP="0042790D">
            <w:pPr>
              <w:pStyle w:val="Subtitle"/>
              <w:jc w:val="center"/>
              <w:rPr>
                <w:rFonts w:ascii="IranNastaliq" w:hAnsi="IranNastaliq" w:cs="IranNastaliq"/>
                <w:b/>
                <w:bCs/>
                <w:color w:val="000000" w:themeColor="text1"/>
                <w:sz w:val="40"/>
                <w:szCs w:val="40"/>
              </w:rPr>
            </w:pPr>
            <w:hyperlink r:id="rId14" w:history="1">
              <w:r w:rsidRPr="00EA4C69">
                <w:rPr>
                  <w:rStyle w:val="Hyperlink"/>
                  <w:rFonts w:ascii="IranNastaliq" w:hAnsi="IranNastaliq" w:cs="IranNastaliq"/>
                  <w:b/>
                  <w:bCs/>
                  <w:color w:val="000000" w:themeColor="text1"/>
                  <w:sz w:val="40"/>
                  <w:szCs w:val="40"/>
                  <w:u w:val="none"/>
                  <w:rtl/>
                </w:rPr>
                <w:t>کانون قرآن و عترت</w:t>
              </w:r>
            </w:hyperlink>
          </w:p>
        </w:tc>
        <w:tc>
          <w:tcPr>
            <w:tcW w:w="2126" w:type="dxa"/>
          </w:tcPr>
          <w:p w14:paraId="12A7FE25" w14:textId="77777777" w:rsidR="00961A81" w:rsidRPr="00EA4C69" w:rsidRDefault="00961A81" w:rsidP="00EA4C69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</w:rPr>
            </w:pPr>
            <w:r w:rsidRPr="00EA4C69"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  <w:t>10</w:t>
            </w:r>
          </w:p>
        </w:tc>
      </w:tr>
      <w:tr w:rsidR="00961A81" w:rsidRPr="00EA4C69" w14:paraId="4CEBB91D" w14:textId="77777777" w:rsidTr="00961A81">
        <w:tc>
          <w:tcPr>
            <w:tcW w:w="6941" w:type="dxa"/>
            <w:shd w:val="clear" w:color="auto" w:fill="FFFFFF" w:themeFill="background1"/>
          </w:tcPr>
          <w:p w14:paraId="75FBEBDE" w14:textId="77777777" w:rsidR="00961A81" w:rsidRPr="00EA4C69" w:rsidRDefault="00961A81" w:rsidP="0042790D">
            <w:pPr>
              <w:pStyle w:val="Subtitle"/>
              <w:jc w:val="center"/>
              <w:rPr>
                <w:rFonts w:ascii="IranNastaliq" w:hAnsi="IranNastaliq" w:cs="IranNastaliq"/>
                <w:b/>
                <w:bCs/>
                <w:color w:val="000000" w:themeColor="text1"/>
                <w:sz w:val="40"/>
                <w:szCs w:val="40"/>
              </w:rPr>
            </w:pPr>
            <w:hyperlink r:id="rId15" w:history="1">
              <w:r w:rsidRPr="00EA4C69">
                <w:rPr>
                  <w:rStyle w:val="Hyperlink"/>
                  <w:rFonts w:ascii="IranNastaliq" w:hAnsi="IranNastaliq" w:cs="IranNastaliq"/>
                  <w:b/>
                  <w:bCs/>
                  <w:color w:val="000000" w:themeColor="text1"/>
                  <w:sz w:val="40"/>
                  <w:szCs w:val="40"/>
                  <w:u w:val="none"/>
                  <w:rtl/>
                </w:rPr>
                <w:t>کانون محیط زیست</w:t>
              </w:r>
            </w:hyperlink>
          </w:p>
        </w:tc>
        <w:tc>
          <w:tcPr>
            <w:tcW w:w="2126" w:type="dxa"/>
          </w:tcPr>
          <w:p w14:paraId="5C94A0DA" w14:textId="77777777" w:rsidR="00961A81" w:rsidRPr="00EA4C69" w:rsidRDefault="00961A81" w:rsidP="00EA4C69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</w:rPr>
            </w:pPr>
            <w:r w:rsidRPr="00EA4C69"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  <w:t>11</w:t>
            </w:r>
          </w:p>
        </w:tc>
      </w:tr>
      <w:tr w:rsidR="00961A81" w:rsidRPr="00EA4C69" w14:paraId="2A1E20F0" w14:textId="77777777" w:rsidTr="00961A81">
        <w:tc>
          <w:tcPr>
            <w:tcW w:w="6941" w:type="dxa"/>
            <w:shd w:val="clear" w:color="auto" w:fill="FFFFFF" w:themeFill="background1"/>
          </w:tcPr>
          <w:p w14:paraId="741EA0A3" w14:textId="77777777" w:rsidR="00961A81" w:rsidRPr="00EA4C69" w:rsidRDefault="00961A81" w:rsidP="0042790D">
            <w:pPr>
              <w:pStyle w:val="Subtitle"/>
              <w:jc w:val="center"/>
              <w:rPr>
                <w:rFonts w:ascii="IranNastaliq" w:hAnsi="IranNastaliq" w:cs="IranNastaliq"/>
                <w:b/>
                <w:bCs/>
                <w:color w:val="000000" w:themeColor="text1"/>
                <w:sz w:val="40"/>
                <w:szCs w:val="40"/>
              </w:rPr>
            </w:pPr>
            <w:hyperlink r:id="rId16" w:history="1">
              <w:r w:rsidRPr="00EA4C69">
                <w:rPr>
                  <w:rStyle w:val="Hyperlink"/>
                  <w:rFonts w:ascii="IranNastaliq" w:hAnsi="IranNastaliq" w:cs="IranNastaliq"/>
                  <w:b/>
                  <w:bCs/>
                  <w:color w:val="000000" w:themeColor="text1"/>
                  <w:sz w:val="40"/>
                  <w:szCs w:val="40"/>
                  <w:u w:val="none"/>
                  <w:rtl/>
                </w:rPr>
                <w:t>کتاب</w:t>
              </w:r>
            </w:hyperlink>
          </w:p>
        </w:tc>
        <w:tc>
          <w:tcPr>
            <w:tcW w:w="2126" w:type="dxa"/>
          </w:tcPr>
          <w:p w14:paraId="5605731E" w14:textId="77777777" w:rsidR="00961A81" w:rsidRPr="00EA4C69" w:rsidRDefault="00961A81" w:rsidP="00EA4C69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</w:rPr>
            </w:pPr>
            <w:r w:rsidRPr="00EA4C69"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  <w:t>12</w:t>
            </w:r>
          </w:p>
        </w:tc>
      </w:tr>
      <w:tr w:rsidR="00961A81" w:rsidRPr="00EA4C69" w14:paraId="19DEB8E8" w14:textId="77777777" w:rsidTr="00961A81">
        <w:tc>
          <w:tcPr>
            <w:tcW w:w="6941" w:type="dxa"/>
            <w:shd w:val="clear" w:color="auto" w:fill="FFFFFF" w:themeFill="background1"/>
          </w:tcPr>
          <w:p w14:paraId="68539F84" w14:textId="77777777" w:rsidR="00961A81" w:rsidRPr="00EA4C69" w:rsidRDefault="00961A81" w:rsidP="0042790D">
            <w:pPr>
              <w:pStyle w:val="Subtitle"/>
              <w:jc w:val="center"/>
              <w:rPr>
                <w:rFonts w:ascii="IranNastaliq" w:hAnsi="IranNastaliq" w:cs="IranNastaliq"/>
                <w:b/>
                <w:bCs/>
                <w:color w:val="000000" w:themeColor="text1"/>
                <w:sz w:val="40"/>
                <w:szCs w:val="40"/>
              </w:rPr>
            </w:pPr>
            <w:hyperlink r:id="rId17" w:history="1">
              <w:r w:rsidRPr="00EA4C69">
                <w:rPr>
                  <w:rStyle w:val="Hyperlink"/>
                  <w:rFonts w:ascii="IranNastaliq" w:hAnsi="IranNastaliq" w:cs="IranNastaliq"/>
                  <w:b/>
                  <w:bCs/>
                  <w:color w:val="000000" w:themeColor="text1"/>
                  <w:sz w:val="40"/>
                  <w:szCs w:val="40"/>
                  <w:u w:val="none"/>
                  <w:rtl/>
                </w:rPr>
                <w:t>گردشگری</w:t>
              </w:r>
            </w:hyperlink>
          </w:p>
        </w:tc>
        <w:tc>
          <w:tcPr>
            <w:tcW w:w="2126" w:type="dxa"/>
          </w:tcPr>
          <w:p w14:paraId="6B1B8589" w14:textId="77777777" w:rsidR="00961A81" w:rsidRPr="00EA4C69" w:rsidRDefault="00961A81" w:rsidP="00EA4C69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</w:rPr>
            </w:pPr>
            <w:r w:rsidRPr="00EA4C69"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  <w:t>13</w:t>
            </w:r>
          </w:p>
        </w:tc>
      </w:tr>
      <w:tr w:rsidR="00961A81" w:rsidRPr="00EA4C69" w14:paraId="4A93DF41" w14:textId="77777777" w:rsidTr="00961A81">
        <w:tc>
          <w:tcPr>
            <w:tcW w:w="6941" w:type="dxa"/>
            <w:shd w:val="clear" w:color="auto" w:fill="FFFFFF" w:themeFill="background1"/>
          </w:tcPr>
          <w:p w14:paraId="0D0D940C" w14:textId="3492B39A" w:rsidR="00961A81" w:rsidRPr="00EA4C69" w:rsidRDefault="00961A81" w:rsidP="0042790D">
            <w:pPr>
              <w:pStyle w:val="Subtitle"/>
              <w:jc w:val="center"/>
              <w:rPr>
                <w:rFonts w:ascii="IranNastaliq" w:hAnsi="IranNastaliq" w:cs="IranNastaliq"/>
                <w:b/>
                <w:bCs/>
                <w:color w:val="000000" w:themeColor="text1"/>
                <w:sz w:val="40"/>
                <w:szCs w:val="40"/>
              </w:rPr>
            </w:pPr>
            <w:r w:rsidRPr="00961A81">
              <w:rPr>
                <w:rFonts w:ascii="IranNastaliq" w:hAnsi="IranNastaliq" w:cs="IranNastaliq" w:hint="cs"/>
                <w:b/>
                <w:bCs/>
                <w:color w:val="000000" w:themeColor="text1"/>
                <w:sz w:val="40"/>
                <w:szCs w:val="40"/>
                <w:rtl/>
              </w:rPr>
              <w:lastRenderedPageBreak/>
              <w:t>مهدویت</w:t>
            </w:r>
          </w:p>
        </w:tc>
        <w:tc>
          <w:tcPr>
            <w:tcW w:w="2126" w:type="dxa"/>
          </w:tcPr>
          <w:p w14:paraId="5CF55392" w14:textId="77777777" w:rsidR="00961A81" w:rsidRPr="00EA4C69" w:rsidRDefault="00961A81" w:rsidP="00EA4C69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</w:rPr>
            </w:pPr>
            <w:r w:rsidRPr="00EA4C69"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  <w:t>14</w:t>
            </w:r>
          </w:p>
        </w:tc>
      </w:tr>
      <w:tr w:rsidR="00961A81" w:rsidRPr="00EA4C69" w14:paraId="5F93CC79" w14:textId="77777777" w:rsidTr="00961A81">
        <w:tc>
          <w:tcPr>
            <w:tcW w:w="6941" w:type="dxa"/>
            <w:shd w:val="clear" w:color="auto" w:fill="FFFFFF" w:themeFill="background1"/>
          </w:tcPr>
          <w:p w14:paraId="69F2895C" w14:textId="77777777" w:rsidR="00961A81" w:rsidRPr="00EA4C69" w:rsidRDefault="00961A81" w:rsidP="0042790D">
            <w:pPr>
              <w:pStyle w:val="Subtitle"/>
              <w:jc w:val="center"/>
              <w:rPr>
                <w:rFonts w:ascii="IranNastaliq" w:hAnsi="IranNastaliq" w:cs="IranNastaliq"/>
                <w:b/>
                <w:bCs/>
                <w:color w:val="000000" w:themeColor="text1"/>
                <w:sz w:val="40"/>
                <w:szCs w:val="40"/>
              </w:rPr>
            </w:pPr>
            <w:hyperlink r:id="rId18" w:history="1">
              <w:r w:rsidRPr="00EA4C69">
                <w:rPr>
                  <w:rStyle w:val="Hyperlink"/>
                  <w:rFonts w:ascii="IranNastaliq" w:hAnsi="IranNastaliq" w:cs="IranNastaliq"/>
                  <w:b/>
                  <w:bCs/>
                  <w:color w:val="000000" w:themeColor="text1"/>
                  <w:sz w:val="40"/>
                  <w:szCs w:val="40"/>
                  <w:u w:val="none"/>
                  <w:rtl/>
                </w:rPr>
                <w:t>نفس پاک</w:t>
              </w:r>
            </w:hyperlink>
          </w:p>
        </w:tc>
        <w:tc>
          <w:tcPr>
            <w:tcW w:w="2126" w:type="dxa"/>
          </w:tcPr>
          <w:p w14:paraId="188C75E7" w14:textId="77777777" w:rsidR="00961A81" w:rsidRPr="00EA4C69" w:rsidRDefault="00961A81" w:rsidP="00EA4C69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</w:rPr>
            </w:pPr>
            <w:r w:rsidRPr="00EA4C69"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  <w:t>15</w:t>
            </w:r>
          </w:p>
        </w:tc>
      </w:tr>
      <w:tr w:rsidR="00961A81" w:rsidRPr="00EA4C69" w14:paraId="0D274015" w14:textId="77777777" w:rsidTr="00961A81">
        <w:tc>
          <w:tcPr>
            <w:tcW w:w="6941" w:type="dxa"/>
            <w:shd w:val="clear" w:color="auto" w:fill="FFFFFF" w:themeFill="background1"/>
          </w:tcPr>
          <w:p w14:paraId="6DD9A1CF" w14:textId="77777777" w:rsidR="00961A81" w:rsidRPr="00EA4C69" w:rsidRDefault="00961A81" w:rsidP="0042790D">
            <w:pPr>
              <w:pStyle w:val="Subtitle"/>
              <w:jc w:val="center"/>
              <w:rPr>
                <w:rFonts w:ascii="IranNastaliq" w:hAnsi="IranNastaliq" w:cs="IranNastaliq"/>
                <w:b/>
                <w:bCs/>
                <w:color w:val="000000" w:themeColor="text1"/>
                <w:sz w:val="40"/>
                <w:szCs w:val="40"/>
              </w:rPr>
            </w:pPr>
            <w:hyperlink r:id="rId19" w:history="1">
              <w:r w:rsidRPr="00EA4C69">
                <w:rPr>
                  <w:rStyle w:val="Hyperlink"/>
                  <w:rFonts w:ascii="IranNastaliq" w:hAnsi="IranNastaliq" w:cs="IranNastaliq"/>
                  <w:b/>
                  <w:bCs/>
                  <w:color w:val="000000" w:themeColor="text1"/>
                  <w:sz w:val="40"/>
                  <w:szCs w:val="40"/>
                  <w:u w:val="none"/>
                  <w:rtl/>
                </w:rPr>
                <w:t>هلال احمر</w:t>
              </w:r>
            </w:hyperlink>
          </w:p>
        </w:tc>
        <w:tc>
          <w:tcPr>
            <w:tcW w:w="2126" w:type="dxa"/>
          </w:tcPr>
          <w:p w14:paraId="51217F8E" w14:textId="77777777" w:rsidR="00961A81" w:rsidRPr="00EA4C69" w:rsidRDefault="00961A81" w:rsidP="00EA4C69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</w:rPr>
            </w:pPr>
            <w:r w:rsidRPr="00EA4C69"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  <w:t>16</w:t>
            </w:r>
          </w:p>
        </w:tc>
      </w:tr>
      <w:tr w:rsidR="00961A81" w:rsidRPr="00EA4C69" w14:paraId="259A3B49" w14:textId="77777777" w:rsidTr="00961A81">
        <w:tc>
          <w:tcPr>
            <w:tcW w:w="6941" w:type="dxa"/>
            <w:shd w:val="clear" w:color="auto" w:fill="FFFFFF" w:themeFill="background1"/>
          </w:tcPr>
          <w:p w14:paraId="598CC1CC" w14:textId="77777777" w:rsidR="00961A81" w:rsidRPr="00EA4C69" w:rsidRDefault="00961A81" w:rsidP="0042790D">
            <w:pPr>
              <w:pStyle w:val="Subtitle"/>
              <w:jc w:val="center"/>
              <w:rPr>
                <w:rFonts w:ascii="IranNastaliq" w:hAnsi="IranNastaliq" w:cs="IranNastaliq"/>
                <w:b/>
                <w:bCs/>
                <w:color w:val="000000" w:themeColor="text1"/>
                <w:sz w:val="40"/>
                <w:szCs w:val="40"/>
              </w:rPr>
            </w:pPr>
            <w:hyperlink r:id="rId20" w:history="1">
              <w:r w:rsidRPr="00EA4C69">
                <w:rPr>
                  <w:rStyle w:val="Hyperlink"/>
                  <w:rFonts w:ascii="IranNastaliq" w:hAnsi="IranNastaliq" w:cs="IranNastaliq"/>
                  <w:b/>
                  <w:bCs/>
                  <w:color w:val="000000" w:themeColor="text1"/>
                  <w:sz w:val="40"/>
                  <w:szCs w:val="40"/>
                  <w:u w:val="none"/>
                  <w:rtl/>
                </w:rPr>
                <w:t>هنرهای تجسمی</w:t>
              </w:r>
            </w:hyperlink>
          </w:p>
        </w:tc>
        <w:tc>
          <w:tcPr>
            <w:tcW w:w="2126" w:type="dxa"/>
          </w:tcPr>
          <w:p w14:paraId="07F38DF9" w14:textId="77777777" w:rsidR="00961A81" w:rsidRPr="00EA4C69" w:rsidRDefault="00961A81" w:rsidP="00EA4C69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</w:rPr>
            </w:pPr>
            <w:r w:rsidRPr="00EA4C69"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  <w:t>17</w:t>
            </w:r>
          </w:p>
        </w:tc>
      </w:tr>
      <w:tr w:rsidR="00961A81" w:rsidRPr="00EA4C69" w14:paraId="4D51B4B3" w14:textId="77777777" w:rsidTr="00961A81">
        <w:tc>
          <w:tcPr>
            <w:tcW w:w="6941" w:type="dxa"/>
            <w:shd w:val="clear" w:color="auto" w:fill="FFFFFF" w:themeFill="background1"/>
          </w:tcPr>
          <w:p w14:paraId="622EBDEE" w14:textId="77777777" w:rsidR="00961A81" w:rsidRPr="00EA4C69" w:rsidRDefault="00961A81" w:rsidP="0042790D">
            <w:pPr>
              <w:pStyle w:val="Subtitle"/>
              <w:jc w:val="center"/>
              <w:rPr>
                <w:rFonts w:ascii="IranNastaliq" w:hAnsi="IranNastaliq" w:cs="IranNastaliq"/>
                <w:b/>
                <w:bCs/>
                <w:color w:val="000000" w:themeColor="text1"/>
                <w:sz w:val="40"/>
                <w:szCs w:val="40"/>
              </w:rPr>
            </w:pPr>
            <w:r w:rsidRPr="00EA4C69">
              <w:rPr>
                <w:rFonts w:ascii="IranNastaliq" w:hAnsi="IranNastaliq" w:cs="IranNastaliq"/>
                <w:b/>
                <w:bCs/>
                <w:color w:val="000000" w:themeColor="text1"/>
                <w:sz w:val="40"/>
                <w:szCs w:val="40"/>
                <w:rtl/>
              </w:rPr>
              <w:t>ایلات و عشایر</w:t>
            </w:r>
          </w:p>
        </w:tc>
        <w:tc>
          <w:tcPr>
            <w:tcW w:w="2126" w:type="dxa"/>
          </w:tcPr>
          <w:p w14:paraId="36393FCF" w14:textId="77777777" w:rsidR="00961A81" w:rsidRPr="00EA4C69" w:rsidRDefault="00961A81" w:rsidP="00EA4C69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</w:rPr>
            </w:pPr>
            <w:r w:rsidRPr="00EA4C69"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  <w:t>18</w:t>
            </w:r>
          </w:p>
        </w:tc>
      </w:tr>
      <w:tr w:rsidR="00961A81" w:rsidRPr="00EA4C69" w14:paraId="3F8FFF2E" w14:textId="77777777" w:rsidTr="00961A81">
        <w:tc>
          <w:tcPr>
            <w:tcW w:w="6941" w:type="dxa"/>
            <w:shd w:val="clear" w:color="auto" w:fill="FFFFFF" w:themeFill="background1"/>
          </w:tcPr>
          <w:p w14:paraId="31C7A830" w14:textId="77777777" w:rsidR="00961A81" w:rsidRPr="00EA4C69" w:rsidRDefault="00961A81" w:rsidP="0042790D">
            <w:pPr>
              <w:pStyle w:val="Subtitle"/>
              <w:jc w:val="center"/>
              <w:rPr>
                <w:rFonts w:ascii="IranNastaliq" w:hAnsi="IranNastaliq" w:cs="IranNastaliq"/>
                <w:b/>
                <w:bCs/>
                <w:color w:val="000000" w:themeColor="text1"/>
                <w:sz w:val="40"/>
                <w:szCs w:val="40"/>
              </w:rPr>
            </w:pPr>
            <w:hyperlink r:id="rId21" w:history="1">
              <w:r w:rsidRPr="00EA4C69">
                <w:rPr>
                  <w:rStyle w:val="Hyperlink"/>
                  <w:rFonts w:ascii="IranNastaliq" w:hAnsi="IranNastaliq" w:cs="IranNastaliq"/>
                  <w:b/>
                  <w:bCs/>
                  <w:color w:val="000000" w:themeColor="text1"/>
                  <w:sz w:val="40"/>
                  <w:szCs w:val="40"/>
                  <w:u w:val="none"/>
                  <w:rtl/>
                </w:rPr>
                <w:t>تئاتر ونمایشنامه</w:t>
              </w:r>
            </w:hyperlink>
          </w:p>
        </w:tc>
        <w:tc>
          <w:tcPr>
            <w:tcW w:w="2126" w:type="dxa"/>
          </w:tcPr>
          <w:p w14:paraId="538C11B4" w14:textId="77777777" w:rsidR="00961A81" w:rsidRPr="00EA4C69" w:rsidRDefault="00961A81" w:rsidP="00EA4C69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</w:rPr>
            </w:pPr>
            <w:r w:rsidRPr="00EA4C69"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  <w:t>19</w:t>
            </w:r>
          </w:p>
        </w:tc>
      </w:tr>
      <w:tr w:rsidR="00961A81" w:rsidRPr="00EA4C69" w14:paraId="69E7A70D" w14:textId="77777777" w:rsidTr="00961A81">
        <w:tc>
          <w:tcPr>
            <w:tcW w:w="6941" w:type="dxa"/>
            <w:shd w:val="clear" w:color="auto" w:fill="FFFFFF" w:themeFill="background1"/>
          </w:tcPr>
          <w:p w14:paraId="6CC85030" w14:textId="7B277D76" w:rsidR="00961A81" w:rsidRPr="00961A81" w:rsidRDefault="00961A81" w:rsidP="0042790D">
            <w:pPr>
              <w:pStyle w:val="Subtitle"/>
              <w:jc w:val="center"/>
              <w:rPr>
                <w:rFonts w:ascii="IranNastaliq" w:hAnsi="IranNastaliq" w:cs="IranNastaliq"/>
                <w:sz w:val="48"/>
                <w:szCs w:val="48"/>
              </w:rPr>
            </w:pPr>
            <w:r w:rsidRPr="00961A81">
              <w:rPr>
                <w:rFonts w:ascii="IranNastaliq" w:hAnsi="IranNastaliq" w:cs="IranNastaliq"/>
                <w:color w:val="000000" w:themeColor="text1"/>
                <w:sz w:val="48"/>
                <w:szCs w:val="48"/>
                <w:rtl/>
              </w:rPr>
              <w:t>مهر و پیوند</w:t>
            </w:r>
          </w:p>
        </w:tc>
        <w:tc>
          <w:tcPr>
            <w:tcW w:w="2126" w:type="dxa"/>
          </w:tcPr>
          <w:p w14:paraId="5BB92C5C" w14:textId="68E15279" w:rsidR="00961A81" w:rsidRPr="00EA4C69" w:rsidRDefault="00961A81" w:rsidP="00EA4C69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</w:pPr>
            <w:r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</w:rPr>
              <w:t>20</w:t>
            </w:r>
          </w:p>
        </w:tc>
      </w:tr>
    </w:tbl>
    <w:p w14:paraId="123D6AEB" w14:textId="77777777" w:rsidR="0042790D" w:rsidRPr="00EA4C69" w:rsidRDefault="0042790D" w:rsidP="0042790D">
      <w:pPr>
        <w:jc w:val="right"/>
        <w:rPr>
          <w:rFonts w:ascii="IranNastaliq" w:hAnsi="IranNastaliq" w:cs="IranNastaliq"/>
          <w:b/>
          <w:bCs/>
          <w:sz w:val="40"/>
          <w:szCs w:val="40"/>
        </w:rPr>
      </w:pPr>
    </w:p>
    <w:sectPr w:rsidR="0042790D" w:rsidRPr="00EA4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90D"/>
    <w:rsid w:val="00093D7D"/>
    <w:rsid w:val="002644B6"/>
    <w:rsid w:val="003354B4"/>
    <w:rsid w:val="0042790D"/>
    <w:rsid w:val="00647DCF"/>
    <w:rsid w:val="00952322"/>
    <w:rsid w:val="00961A81"/>
    <w:rsid w:val="00A30DCA"/>
    <w:rsid w:val="00D46F43"/>
    <w:rsid w:val="00DF6026"/>
    <w:rsid w:val="00EA4C69"/>
    <w:rsid w:val="00F3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A9FF1EA"/>
  <w15:chartTrackingRefBased/>
  <w15:docId w15:val="{320A6843-35E6-4FD1-A121-B65758A1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790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27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279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279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79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790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2790D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42790D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C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nva.ir/cform?_action=can&amp;stc=24495" TargetMode="External"/><Relationship Id="rId13" Type="http://schemas.openxmlformats.org/officeDocument/2006/relationships/hyperlink" Target="http://www.dnva.ir/cform?_action=can&amp;stc=31123" TargetMode="External"/><Relationship Id="rId18" Type="http://schemas.openxmlformats.org/officeDocument/2006/relationships/hyperlink" Target="http://www.dnva.ir/cform?_action=can&amp;stc=1996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nva.ir/cform?_action=can&amp;stc=22674" TargetMode="External"/><Relationship Id="rId7" Type="http://schemas.openxmlformats.org/officeDocument/2006/relationships/hyperlink" Target="http://www.dnva.ir/cform?_action=can&amp;stc=40318" TargetMode="External"/><Relationship Id="rId12" Type="http://schemas.openxmlformats.org/officeDocument/2006/relationships/hyperlink" Target="http://www.dnva.ir/cform?_action=can&amp;stc=15655" TargetMode="External"/><Relationship Id="rId17" Type="http://schemas.openxmlformats.org/officeDocument/2006/relationships/hyperlink" Target="http://www.dnva.ir/cform?_action=can&amp;stc=2268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nva.ir/cform?_action=can&amp;stc=34989" TargetMode="External"/><Relationship Id="rId20" Type="http://schemas.openxmlformats.org/officeDocument/2006/relationships/hyperlink" Target="http://www.dnva.ir/cform?_action=can&amp;stc=2001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dnva.ir/cform?_action=can&amp;stc=13328" TargetMode="External"/><Relationship Id="rId11" Type="http://schemas.openxmlformats.org/officeDocument/2006/relationships/hyperlink" Target="http://www.dnva.ir/cform?_action=can&amp;stc=31120" TargetMode="External"/><Relationship Id="rId5" Type="http://schemas.openxmlformats.org/officeDocument/2006/relationships/hyperlink" Target="http://www.dnva.ir/cform?_action=can&amp;stc=34990" TargetMode="External"/><Relationship Id="rId15" Type="http://schemas.openxmlformats.org/officeDocument/2006/relationships/hyperlink" Target="http://www.dnva.ir/cform?_action=can&amp;stc=3111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dnva.ir/cform?_action=can&amp;stc=23866" TargetMode="External"/><Relationship Id="rId19" Type="http://schemas.openxmlformats.org/officeDocument/2006/relationships/hyperlink" Target="http://www.dnva.ir/cform?_action=can&amp;stc=244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nva.ir/cform?_action=can&amp;stc=22672" TargetMode="External"/><Relationship Id="rId14" Type="http://schemas.openxmlformats.org/officeDocument/2006/relationships/hyperlink" Target="http://www.dnva.ir/cform?_action=can&amp;stc=3111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C0349-E9D0-4378-A0CD-3578D342A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Khara</dc:creator>
  <cp:keywords/>
  <dc:description/>
  <cp:lastModifiedBy>Hivaati</cp:lastModifiedBy>
  <cp:revision>2</cp:revision>
  <cp:lastPrinted>2022-10-08T17:38:00Z</cp:lastPrinted>
  <dcterms:created xsi:type="dcterms:W3CDTF">2022-10-12T17:40:00Z</dcterms:created>
  <dcterms:modified xsi:type="dcterms:W3CDTF">2022-10-12T17:40:00Z</dcterms:modified>
</cp:coreProperties>
</file>